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Рекомендуемый образец формы заявки на рассмотрение конструкторской, технологической и (или) технической документации средства измерений на предмет соответствия сведений об утвержденном типе средств измерений конструкторской, технологической и (или) технической документации средства измерений и отсутствия в ней изменений</w:t>
      </w:r>
      <w:r>
        <w:rPr>
          <w:rStyle w:val="Style15"/>
          <w:rFonts w:ascii="Times New Roman" w:hAnsi="Times New Roman"/>
        </w:rPr>
        <w:footnoteReference w:id="2"/>
      </w:r>
    </w:p>
    <w:p>
      <w:pPr>
        <w:pStyle w:val="Normal"/>
        <w:bidi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right"/>
        <w:rPr/>
      </w:pPr>
      <w:r>
        <w:rPr>
          <w:rFonts w:ascii="Times New Roman" w:hAnsi="Times New Roman"/>
          <w:sz w:val="24"/>
          <w:szCs w:val="24"/>
        </w:rPr>
        <w:t>И. о. директора</w:t>
      </w:r>
    </w:p>
    <w:p>
      <w:pPr>
        <w:pStyle w:val="Normal"/>
        <w:bidi w:val="0"/>
        <w:jc w:val="right"/>
        <w:rPr/>
      </w:pPr>
      <w:r>
        <w:rPr/>
        <w:t>ФБУ «Тюменский ЦСМ»</w:t>
      </w:r>
    </w:p>
    <w:p>
      <w:pPr>
        <w:pStyle w:val="Normal"/>
        <w:bidi w:val="0"/>
        <w:jc w:val="right"/>
        <w:rPr/>
      </w:pPr>
      <w:r>
        <w:rPr/>
        <w:t>Соломину В. Н.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рассмотреть конструкторскую, технологическую и (или) техническую документацию средства измерений </w:t>
        <w:tab/>
        <w:t>,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и обозначение средства измерений,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,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регистрационный номер в Федеральном информационном фонде по обеспечению единства измерений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изготавливаемого в следующих модификациях (исполнениях): </w:t>
        <w:tab/>
        <w:tab/>
        <w:t>,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сведения о модификациях (исполнениях) средства измерений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предмет соответствия сведений об утвержденном типе средств измерений, содержащихся в Федеральном информационном фонде по обеспечению единства измерений, конструкторской, технологической и (или) технической документации средства измерений и подтвердить отсутствие в ней неучтенных изменений в связи с продлением срока действия утвержденного типа средства измерений.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Сведения о документах, по которым осуществляется изготовление средства измерений</w:t>
      </w:r>
      <w:r>
        <w:rPr>
          <w:rStyle w:val="Style15"/>
          <w:rFonts w:ascii="Times New Roman" w:hAnsi="Times New Roman"/>
        </w:rPr>
        <w:footnoteReference w:id="3"/>
      </w:r>
      <w:r>
        <w:rPr>
          <w:rFonts w:ascii="Times New Roman" w:hAnsi="Times New Roman"/>
        </w:rPr>
        <w:t xml:space="preserve">: </w:t>
        <w:tab/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документа по стандартизации, содержащего общие требования,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стандарта предприятия, технических условий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Изменения в указанную документацию: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вносились или не вносились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.</w:t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изменения относительно сведений, содержащихся в Федеральном информационном фонде по обеспечению единства измерений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Метрологические и технические характеристики: </w:t>
        <w:tab/>
        <w:tab/>
      </w:r>
    </w:p>
    <w:p>
      <w:pPr>
        <w:pStyle w:val="Normal"/>
        <w:tabs>
          <w:tab w:val="right" w:pos="9638" w:leader="underscore"/>
        </w:tabs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указываются сведения о метрологических и технических характеристиках средства измерений, выпускаемых из производства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Сведения о документе на методику поверки</w:t>
      </w:r>
      <w:r>
        <w:rPr>
          <w:rStyle w:val="Style15"/>
          <w:rFonts w:ascii="Times New Roman" w:hAnsi="Times New Roman"/>
        </w:rPr>
        <w:footnoteReference w:id="4"/>
      </w:r>
      <w:r>
        <w:rPr>
          <w:rFonts w:ascii="Times New Roman" w:hAnsi="Times New Roman"/>
        </w:rPr>
        <w:t xml:space="preserve">: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методики поверки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Органами федерального государственного метрологического надзора за завершающийся период действия утверждения типа претензии, связанные с выпуском в обращение средств измерений данного типа, не предъявлялись.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Обращений потребителей с претензиями к качеству утвержденного типа средств измерений за завершающийся период действия утверждения типа не поступало.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Дополнительные сведения о юридическом лице или индивидуальном предпринимателе, подавшем заявку</w:t>
      </w:r>
      <w:r>
        <w:rPr>
          <w:rStyle w:val="Style15"/>
          <w:rFonts w:ascii="Times New Roman" w:hAnsi="Times New Roman"/>
        </w:rPr>
        <w:footnoteReference w:id="5"/>
      </w:r>
      <w:r>
        <w:rPr>
          <w:rFonts w:ascii="Times New Roman" w:hAnsi="Times New Roman"/>
        </w:rPr>
        <w:t xml:space="preserve"> </w:t>
        <w:tab/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Оплату работ по рассмотрению конструкторской, технологической и (или) технической документации средства измерений, гарантирую.</w:t>
      </w:r>
    </w:p>
    <w:p>
      <w:pPr>
        <w:pStyle w:val="Normal"/>
        <w:keepNext w:val="true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Реквизиты плательщика </w:t>
        <w:tab/>
      </w:r>
    </w:p>
    <w:p>
      <w:pPr>
        <w:pStyle w:val="Normal"/>
        <w:tabs>
          <w:tab w:val="right" w:pos="9638" w:leader="underscore"/>
        </w:tabs>
        <w:bidi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наименование получателя, расчётный счёт с указанием Банка, БИК, ИНН, КПП, ОКТМО, КБК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Приложения: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Документ, подтверждающий полномочия Заявителя подавать заявку (доверенность)</w:t>
      </w:r>
      <w:r>
        <w:rPr>
          <w:rStyle w:val="Style15"/>
          <w:rFonts w:ascii="Times New Roman" w:hAnsi="Times New Roman"/>
        </w:rPr>
        <w:footnoteReference w:id="6"/>
      </w:r>
      <w:r>
        <w:rPr>
          <w:rFonts w:ascii="Times New Roman" w:hAnsi="Times New Roman"/>
        </w:rPr>
        <w:t>;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Комплект конструкторской, технологической и (или) технической документацию средства измерений, включая руководство по эксплуатации, формуляр, паспорт;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Фотографии общего вида.</w:t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right" w:pos="9638" w:leader="underscore"/>
        </w:tabs>
        <w:bidi w:val="0"/>
        <w:jc w:val="both"/>
        <w:rPr/>
      </w:pPr>
      <w:r>
        <w:rPr/>
        <w:t>Должность руководителя                                                               ФИО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ascii="Times New Roman" w:hAnsi="Times New Roman"/>
        </w:rPr>
        <w:t>Оформляется на бланке юридического лица или индивидуального предпринимателя, подающего заявку, с указанием регистрационного номера и даты регистрации.</w:t>
      </w:r>
    </w:p>
  </w:footnote>
  <w:footnote w:id="3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Указываются только для средств измерений серийного производства, для средств измерений единичного производства в добровольном порядке.</w:t>
      </w:r>
    </w:p>
  </w:footnote>
  <w:footnote w:id="4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Указывается при наличии методики поверки для группы аналогичных средств измерений, содержащийся в документе по стандартизации или в методике института, а также в случае разработанной индивидуальной методики поверки в соответствии с приказом Минпромторга России от 28.08.2020 № 2907.</w:t>
      </w:r>
    </w:p>
  </w:footnote>
  <w:footnote w:id="5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Приводятся сведения, не указанные на бланке из состава следующих сведений: полное и сокращенное (при наличии) наименование, место нахождения и адрес юридического лица или фамилия, имя и отчество (при наличии), адрес регистрации по месту пребывания или по месту жительства физического лица для индивидуального предпринимателя.</w:t>
      </w:r>
    </w:p>
  </w:footnote>
  <w:footnote w:id="6">
    <w:p>
      <w:pPr>
        <w:pStyle w:val="Style24"/>
        <w:bidi w:val="0"/>
        <w:jc w:val="both"/>
        <w:rPr/>
      </w:pPr>
      <w:r>
        <w:rPr>
          <w:rStyle w:val="Style14"/>
        </w:rPr>
        <w:footnoteRef/>
        <w:tab/>
      </w:r>
      <w:r>
        <w:rPr>
          <w:rFonts w:eastAsia="Tahoma" w:cs="Noto Sans Devanagari" w:ascii="Times New Roman" w:hAnsi="Times New Roman"/>
          <w:color w:val="00000A"/>
          <w:kern w:val="2"/>
          <w:sz w:val="20"/>
          <w:szCs w:val="20"/>
          <w:lang w:val="ru-RU" w:eastAsia="zh-CN" w:bidi="hi-IN"/>
        </w:rPr>
        <w:t>Прилагается в случае подачи заявки уполномоченным лицом.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09"/>
  <w:autoHyphenation w:val="fals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 Devanagari"/>
      <w:color w:val="00000A"/>
      <w:kern w:val="2"/>
      <w:sz w:val="24"/>
      <w:szCs w:val="24"/>
      <w:lang w:val="ru-RU" w:eastAsia="zh-CN" w:bidi="hi-IN"/>
    </w:rPr>
  </w:style>
  <w:style w:type="character" w:styleId="Style14">
    <w:name w:val="Символ сноски"/>
    <w:qFormat/>
    <w:rPr>
      <w:vertAlign w:val="superscript"/>
    </w:rPr>
  </w:style>
  <w:style w:type="character" w:styleId="Style15">
    <w:name w:val="Привязка сноски"/>
    <w:rPr>
      <w:vertAlign w:val="superscript"/>
    </w:rPr>
  </w:style>
  <w:style w:type="character" w:styleId="Style16">
    <w:name w:val="Символ концевой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4">
    <w:name w:val="Footnote Text"/>
    <w:basedOn w:val="Normal"/>
    <w:pPr>
      <w:suppressLineNumbers/>
      <w:ind w:left="340" w:hanging="34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LibreOffice/5.4.4.2$Windows_x86 LibreOffice_project/2524958677847fb3bb44820e40380acbe820f960</Application>
  <Pages>2</Pages>
  <Words>435</Words>
  <Characters>3276</Characters>
  <CharactersWithSpaces>3750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2023-03-01T17:02:56Z</dcterms:created>
  <dc:creator>Максим Евгеньевич Майоров</dc:creator>
  <dc:description/>
  <dc:language>ru-RU</dc:language>
  <cp:lastModifiedBy/>
  <dcterms:modified xsi:type="dcterms:W3CDTF">2025-03-31T20:51:02Z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