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69BBE" w14:textId="77777777"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14:paraId="7355222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40D368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9F1773E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2F7840B8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3357995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2A2E89D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EC29D7B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B207EB5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78A9A584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1F3FA8E6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683F416A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5DBD72BF" w14:textId="77777777"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47E7F12A" w14:textId="77777777" w:rsidR="00374CFC" w:rsidRDefault="00374CFC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14:paraId="0B3A59CE" w14:textId="7EF43BCD" w:rsidR="00335A86" w:rsidRDefault="0023044B" w:rsidP="00335A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335A86">
        <w:rPr>
          <w:rFonts w:ascii="Times New Roman" w:hAnsi="Times New Roman" w:cs="Times New Roman"/>
          <w:sz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335A86">
        <w:rPr>
          <w:rFonts w:ascii="Times New Roman" w:hAnsi="Times New Roman" w:cs="Times New Roman"/>
          <w:sz w:val="24"/>
        </w:rPr>
        <w:t>И.о</w:t>
      </w:r>
      <w:proofErr w:type="spellEnd"/>
      <w:r w:rsidR="00335A86">
        <w:rPr>
          <w:rFonts w:ascii="Times New Roman" w:hAnsi="Times New Roman" w:cs="Times New Roman"/>
          <w:sz w:val="24"/>
        </w:rPr>
        <w:t>. директора</w:t>
      </w:r>
    </w:p>
    <w:p w14:paraId="5893F59F" w14:textId="77777777" w:rsidR="00335A86" w:rsidRPr="002C1E1D" w:rsidRDefault="00335A86" w:rsidP="00335A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ФБУ</w:t>
      </w:r>
      <w:proofErr w:type="spellEnd"/>
      <w:r>
        <w:rPr>
          <w:rFonts w:ascii="Times New Roman" w:hAnsi="Times New Roman" w:cs="Times New Roman"/>
          <w:sz w:val="24"/>
        </w:rPr>
        <w:t xml:space="preserve"> «Тюменский</w:t>
      </w:r>
      <w:r w:rsidRPr="002C1E1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1E1D">
        <w:rPr>
          <w:rFonts w:ascii="Times New Roman" w:hAnsi="Times New Roman" w:cs="Times New Roman"/>
          <w:sz w:val="24"/>
        </w:rPr>
        <w:t>ЦСМ</w:t>
      </w:r>
      <w:proofErr w:type="spellEnd"/>
      <w:r w:rsidRPr="002C1E1D">
        <w:rPr>
          <w:rFonts w:ascii="Times New Roman" w:hAnsi="Times New Roman" w:cs="Times New Roman"/>
          <w:sz w:val="24"/>
        </w:rPr>
        <w:t>»</w:t>
      </w:r>
    </w:p>
    <w:p w14:paraId="3F42C109" w14:textId="77777777" w:rsidR="00335A86" w:rsidRPr="002C1E1D" w:rsidRDefault="00335A86" w:rsidP="00335A86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Соломину </w:t>
      </w:r>
      <w:proofErr w:type="spellStart"/>
      <w:r>
        <w:rPr>
          <w:rFonts w:ascii="Times New Roman" w:hAnsi="Times New Roman" w:cs="Times New Roman"/>
          <w:sz w:val="24"/>
        </w:rPr>
        <w:t>В.Н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21FD853" w14:textId="115F2C7C" w:rsidR="002C1E1D" w:rsidRPr="002C1E1D" w:rsidRDefault="002C1E1D" w:rsidP="00335A86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662DA1AE" w14:textId="77777777"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14:paraId="4E6EBE6C" w14:textId="77777777" w:rsidR="002C1E1D" w:rsidRPr="00127D72" w:rsidRDefault="00C9388F" w:rsidP="001332A7">
      <w:pPr>
        <w:pStyle w:val="ConsPlusNonformat"/>
        <w:jc w:val="center"/>
        <w:rPr>
          <w:rFonts w:ascii="Times New Roman" w:hAnsi="Times New Roman" w:cs="Times New Roman"/>
        </w:rPr>
      </w:pPr>
      <w:r w:rsidRPr="00127D72">
        <w:rPr>
          <w:rFonts w:ascii="Times New Roman" w:hAnsi="Times New Roman" w:cs="Times New Roman"/>
        </w:rPr>
        <w:t>(</w:t>
      </w:r>
      <w:r w:rsidR="00A20BF8" w:rsidRPr="00127D72">
        <w:rPr>
          <w:rFonts w:ascii="Times New Roman" w:hAnsi="Times New Roman" w:cs="Times New Roman"/>
        </w:rPr>
        <w:t xml:space="preserve">непосредственному </w:t>
      </w:r>
      <w:r w:rsidRPr="00127D72">
        <w:rPr>
          <w:rFonts w:ascii="Times New Roman" w:hAnsi="Times New Roman" w:cs="Times New Roman"/>
        </w:rPr>
        <w:t>руководителю</w:t>
      </w:r>
      <w:r w:rsidR="00A20BF8" w:rsidRPr="00127D72">
        <w:rPr>
          <w:rFonts w:ascii="Times New Roman" w:hAnsi="Times New Roman" w:cs="Times New Roman"/>
        </w:rPr>
        <w:t xml:space="preserve">: </w:t>
      </w:r>
      <w:r w:rsidR="009B1193" w:rsidRPr="00127D72">
        <w:rPr>
          <w:rFonts w:ascii="Times New Roman" w:hAnsi="Times New Roman" w:cs="Times New Roman"/>
        </w:rPr>
        <w:t>начальник</w:t>
      </w:r>
      <w:r w:rsidR="003463F8" w:rsidRPr="00127D72">
        <w:rPr>
          <w:rFonts w:ascii="Times New Roman" w:hAnsi="Times New Roman" w:cs="Times New Roman"/>
        </w:rPr>
        <w:t xml:space="preserve">у отдела, </w:t>
      </w:r>
    </w:p>
    <w:p w14:paraId="4C4CF5A3" w14:textId="7718BE07" w:rsidR="009B1193" w:rsidRPr="00127D72" w:rsidRDefault="002C1E1D" w:rsidP="001332A7">
      <w:pPr>
        <w:pStyle w:val="ConsPlusNonformat"/>
        <w:jc w:val="center"/>
        <w:rPr>
          <w:rFonts w:ascii="Times New Roman" w:hAnsi="Times New Roman" w:cs="Times New Roman"/>
        </w:rPr>
      </w:pPr>
      <w:r w:rsidRPr="00127D72">
        <w:rPr>
          <w:rFonts w:ascii="Times New Roman" w:hAnsi="Times New Roman" w:cs="Times New Roman"/>
        </w:rPr>
        <w:t>з</w:t>
      </w:r>
      <w:r w:rsidR="003463F8" w:rsidRPr="00127D72">
        <w:rPr>
          <w:rFonts w:ascii="Times New Roman" w:hAnsi="Times New Roman" w:cs="Times New Roman"/>
        </w:rPr>
        <w:t>аместителю</w:t>
      </w:r>
      <w:r w:rsidRPr="00127D72">
        <w:rPr>
          <w:rFonts w:ascii="Times New Roman" w:hAnsi="Times New Roman" w:cs="Times New Roman"/>
        </w:rPr>
        <w:t xml:space="preserve"> директора</w:t>
      </w:r>
      <w:r w:rsidR="00374CFC" w:rsidRPr="00127D72">
        <w:rPr>
          <w:rFonts w:ascii="Times New Roman" w:hAnsi="Times New Roman" w:cs="Times New Roman"/>
        </w:rPr>
        <w:t>)</w:t>
      </w:r>
    </w:p>
    <w:p w14:paraId="3F785AF0" w14:textId="77777777"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14:paraId="0745722C" w14:textId="77777777"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14:paraId="0E39B251" w14:textId="0FA64BB6" w:rsidR="009B1193" w:rsidRPr="009B1193" w:rsidRDefault="009B1193" w:rsidP="000220B4">
      <w:pPr>
        <w:pStyle w:val="ConsPlusNonformat"/>
        <w:ind w:left="42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 w:rsidR="000220B4">
        <w:rPr>
          <w:rFonts w:ascii="Times New Roman" w:hAnsi="Times New Roman" w:cs="Times New Roman"/>
          <w:sz w:val="24"/>
        </w:rPr>
        <w:t>_____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</w:t>
      </w:r>
    </w:p>
    <w:p w14:paraId="39C43033" w14:textId="0A62B6A0" w:rsidR="000220B4" w:rsidRDefault="00867B28" w:rsidP="00A20BF8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</w:p>
    <w:p w14:paraId="58D09889" w14:textId="2CA2B6BC" w:rsidR="00446BB0" w:rsidRDefault="000220B4" w:rsidP="0014251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</w:t>
      </w:r>
      <w:r w:rsidR="00B34633">
        <w:rPr>
          <w:rFonts w:ascii="Times New Roman" w:hAnsi="Times New Roman" w:cs="Times New Roman"/>
        </w:rPr>
        <w:t>руктурного подразделения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14:paraId="11FCF35A" w14:textId="77777777" w:rsidR="0023044B" w:rsidRDefault="0023044B" w:rsidP="00142515">
      <w:pPr>
        <w:pStyle w:val="ConsPlusNonformat"/>
        <w:jc w:val="center"/>
        <w:rPr>
          <w:rFonts w:ascii="Times New Roman" w:hAnsi="Times New Roman" w:cs="Times New Roman"/>
        </w:rPr>
      </w:pPr>
    </w:p>
    <w:p w14:paraId="30107EF7" w14:textId="77777777" w:rsidR="0023044B" w:rsidRDefault="0023044B" w:rsidP="00142515">
      <w:pPr>
        <w:pStyle w:val="ConsPlusNonformat"/>
        <w:jc w:val="center"/>
        <w:rPr>
          <w:rFonts w:ascii="Times New Roman" w:hAnsi="Times New Roman" w:cs="Times New Roman"/>
        </w:rPr>
        <w:sectPr w:rsidR="0023044B" w:rsidSect="00127D72">
          <w:type w:val="continuous"/>
          <w:pgSz w:w="11906" w:h="16838"/>
          <w:pgMar w:top="851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14:paraId="24191B51" w14:textId="77777777" w:rsidR="00867B28" w:rsidRPr="003A0CEA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4"/>
          <w:szCs w:val="24"/>
        </w:rPr>
      </w:pPr>
      <w:bookmarkStart w:id="1" w:name="Par91"/>
      <w:bookmarkEnd w:id="1"/>
      <w:r w:rsidRPr="003A0CEA">
        <w:rPr>
          <w:rFonts w:ascii="Times New Roman" w:hAnsi="Times New Roman" w:cs="Times New Roman"/>
          <w:b/>
          <w:caps/>
          <w:spacing w:val="80"/>
          <w:sz w:val="24"/>
          <w:szCs w:val="24"/>
        </w:rPr>
        <w:t>уведомление</w:t>
      </w:r>
    </w:p>
    <w:p w14:paraId="7239C020" w14:textId="77777777" w:rsidR="00867B28" w:rsidRPr="003A0CEA" w:rsidRDefault="00B34633" w:rsidP="00DB5A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0CE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заинтересованности,</w:t>
      </w:r>
    </w:p>
    <w:p w14:paraId="2C8C7354" w14:textId="7E0F7727" w:rsidR="00867B28" w:rsidRPr="00142515" w:rsidRDefault="00B34633" w:rsidP="00DB5A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515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  <w:r w:rsidR="002C1E1D" w:rsidRPr="00142515">
        <w:rPr>
          <w:rFonts w:ascii="Times New Roman" w:hAnsi="Times New Roman" w:cs="Times New Roman"/>
          <w:sz w:val="24"/>
          <w:szCs w:val="24"/>
        </w:rPr>
        <w:t xml:space="preserve"> со</w:t>
      </w:r>
      <w:r w:rsidR="00DB5A2D" w:rsidRPr="00142515">
        <w:rPr>
          <w:rFonts w:ascii="Times New Roman" w:hAnsi="Times New Roman" w:cs="Times New Roman"/>
          <w:sz w:val="24"/>
          <w:szCs w:val="24"/>
        </w:rPr>
        <w:t>трудника</w:t>
      </w:r>
    </w:p>
    <w:p w14:paraId="502E764F" w14:textId="1864776A" w:rsidR="002C1E1D" w:rsidRPr="00142515" w:rsidRDefault="002C1E1D" w:rsidP="00142515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2" w:name="_Hlk104287243"/>
      <w:r w:rsidRPr="00142515">
        <w:rPr>
          <w:rFonts w:ascii="Times New Roman" w:hAnsi="Times New Roman" w:cs="Times New Roman"/>
          <w:sz w:val="24"/>
          <w:szCs w:val="24"/>
        </w:rPr>
        <w:t>Федерально</w:t>
      </w:r>
      <w:r w:rsidR="00DB5A2D" w:rsidRPr="00142515">
        <w:rPr>
          <w:rFonts w:ascii="Times New Roman" w:hAnsi="Times New Roman" w:cs="Times New Roman"/>
          <w:sz w:val="24"/>
          <w:szCs w:val="24"/>
        </w:rPr>
        <w:t>го</w:t>
      </w:r>
      <w:r w:rsidRPr="00142515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DB5A2D" w:rsidRPr="00142515">
        <w:rPr>
          <w:rFonts w:ascii="Times New Roman" w:hAnsi="Times New Roman" w:cs="Times New Roman"/>
          <w:sz w:val="24"/>
          <w:szCs w:val="24"/>
        </w:rPr>
        <w:t>го</w:t>
      </w:r>
      <w:r w:rsidRPr="00142515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B5A2D" w:rsidRPr="00142515">
        <w:rPr>
          <w:rFonts w:ascii="Times New Roman" w:hAnsi="Times New Roman" w:cs="Times New Roman"/>
          <w:sz w:val="24"/>
          <w:szCs w:val="24"/>
        </w:rPr>
        <w:t>я</w:t>
      </w:r>
      <w:r w:rsidRPr="0014251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142515">
        <w:rPr>
          <w:rFonts w:ascii="Times New Roman" w:hAnsi="Times New Roman" w:cs="Times New Roman"/>
          <w:sz w:val="24"/>
          <w:szCs w:val="24"/>
        </w:rPr>
        <w:t>«</w:t>
      </w:r>
      <w:r w:rsidR="00142515" w:rsidRPr="00142515">
        <w:rPr>
          <w:rFonts w:ascii="Times New Roman" w:hAnsi="Times New Roman"/>
          <w:sz w:val="24"/>
          <w:szCs w:val="24"/>
        </w:rPr>
        <w:t>Государственный региональный центр стандартизации, метрологии и испытаний в Тюменской и Курганской областях, Ханты-Мансийском автономном округе-Югре, Ямало-Ненецком автономном округе"</w:t>
      </w:r>
    </w:p>
    <w:p w14:paraId="2316E607" w14:textId="77777777" w:rsidR="00142515" w:rsidRPr="002C1E1D" w:rsidRDefault="00142515" w:rsidP="00142515">
      <w:pPr>
        <w:pStyle w:val="ConsPlusNonformat"/>
        <w:jc w:val="center"/>
        <w:rPr>
          <w:rFonts w:ascii="Times New Roman" w:hAnsi="Times New Roman" w:cs="Times New Roman"/>
          <w:sz w:val="24"/>
        </w:rPr>
      </w:pPr>
    </w:p>
    <w:p w14:paraId="5861A91D" w14:textId="2E64691A" w:rsidR="00867B28" w:rsidRPr="00142515" w:rsidRDefault="00CA145B" w:rsidP="00142515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</w:t>
      </w:r>
      <w:r w:rsidR="00DB5A2D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="000642A2">
        <w:rPr>
          <w:rFonts w:ascii="Times New Roman" w:hAnsi="Times New Roman" w:cs="Times New Roman"/>
          <w:sz w:val="24"/>
        </w:rPr>
        <w:t>ст</w:t>
      </w:r>
      <w:r w:rsidR="00127D72">
        <w:rPr>
          <w:rFonts w:ascii="Times New Roman" w:hAnsi="Times New Roman" w:cs="Times New Roman"/>
          <w:sz w:val="24"/>
        </w:rPr>
        <w:t xml:space="preserve">. </w:t>
      </w:r>
      <w:r w:rsidR="000642A2">
        <w:rPr>
          <w:rFonts w:ascii="Times New Roman" w:hAnsi="Times New Roman" w:cs="Times New Roman"/>
          <w:sz w:val="24"/>
        </w:rPr>
        <w:t>11 Федерального закона от 25.12.2008 № 273</w:t>
      </w:r>
      <w:r w:rsidR="00211D4B">
        <w:rPr>
          <w:rFonts w:ascii="Times New Roman" w:hAnsi="Times New Roman" w:cs="Times New Roman"/>
          <w:sz w:val="24"/>
        </w:rPr>
        <w:t xml:space="preserve"> </w:t>
      </w:r>
      <w:r w:rsidR="0023044B">
        <w:rPr>
          <w:rFonts w:ascii="Times New Roman" w:hAnsi="Times New Roman" w:cs="Times New Roman"/>
          <w:sz w:val="24"/>
        </w:rPr>
        <w:t>«О противодействии коррупции»,</w:t>
      </w:r>
      <w:r w:rsidR="00127D72">
        <w:rPr>
          <w:rFonts w:ascii="Times New Roman" w:hAnsi="Times New Roman" w:cs="Times New Roman"/>
          <w:sz w:val="24"/>
        </w:rPr>
        <w:t xml:space="preserve"> на основании </w:t>
      </w:r>
      <w:r w:rsidR="00142515">
        <w:rPr>
          <w:rFonts w:ascii="Times New Roman" w:hAnsi="Times New Roman" w:cs="Times New Roman"/>
          <w:sz w:val="24"/>
        </w:rPr>
        <w:t>Политики противодей</w:t>
      </w:r>
      <w:r w:rsidR="0023044B">
        <w:rPr>
          <w:rFonts w:ascii="Times New Roman" w:hAnsi="Times New Roman" w:cs="Times New Roman"/>
          <w:sz w:val="24"/>
        </w:rPr>
        <w:t xml:space="preserve">ствия коррупции П </w:t>
      </w:r>
      <w:proofErr w:type="spellStart"/>
      <w:r w:rsidR="0023044B">
        <w:rPr>
          <w:rFonts w:ascii="Times New Roman" w:hAnsi="Times New Roman" w:cs="Times New Roman"/>
          <w:sz w:val="24"/>
        </w:rPr>
        <w:t>СМК</w:t>
      </w:r>
      <w:proofErr w:type="spellEnd"/>
      <w:r w:rsidR="0023044B">
        <w:rPr>
          <w:rFonts w:ascii="Times New Roman" w:hAnsi="Times New Roman" w:cs="Times New Roman"/>
          <w:sz w:val="24"/>
        </w:rPr>
        <w:t xml:space="preserve"> 00-17-2021</w:t>
      </w:r>
      <w:r w:rsidR="00142515">
        <w:rPr>
          <w:rFonts w:ascii="Times New Roman" w:hAnsi="Times New Roman" w:cs="Times New Roman"/>
          <w:sz w:val="24"/>
        </w:rPr>
        <w:t xml:space="preserve"> </w:t>
      </w:r>
      <w:r w:rsidR="00127D72" w:rsidRPr="00127D72">
        <w:rPr>
          <w:rFonts w:ascii="Times New Roman" w:hAnsi="Times New Roman" w:cs="Times New Roman"/>
          <w:sz w:val="24"/>
        </w:rPr>
        <w:t xml:space="preserve">Федерального бюджетного учреждения </w:t>
      </w:r>
      <w:r w:rsidR="00142515">
        <w:rPr>
          <w:rFonts w:ascii="Times New Roman" w:hAnsi="Times New Roman" w:cs="Times New Roman"/>
          <w:sz w:val="24"/>
          <w:szCs w:val="24"/>
        </w:rPr>
        <w:t>«</w:t>
      </w:r>
      <w:r w:rsidR="00142515" w:rsidRPr="00142515">
        <w:rPr>
          <w:rFonts w:ascii="Times New Roman" w:hAnsi="Times New Roman"/>
          <w:sz w:val="24"/>
          <w:szCs w:val="24"/>
        </w:rPr>
        <w:t>Государственный региональный центр стандартизации, метрологии и испытаний в Тюменской и Курганской областях, Ханты-Мансийском автономном округе-Югре, Ямало-Ненецком автономном округе"</w:t>
      </w:r>
      <w:r w:rsidR="00142515">
        <w:rPr>
          <w:rFonts w:ascii="Times New Roman" w:hAnsi="Times New Roman"/>
          <w:sz w:val="24"/>
          <w:szCs w:val="24"/>
        </w:rPr>
        <w:t xml:space="preserve">, </w:t>
      </w:r>
      <w:r w:rsidR="000642A2">
        <w:rPr>
          <w:rFonts w:ascii="Times New Roman" w:hAnsi="Times New Roman" w:cs="Times New Roman"/>
          <w:sz w:val="24"/>
        </w:rPr>
        <w:t>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14:paraId="70791939" w14:textId="77777777" w:rsidR="000D3328" w:rsidRPr="00B34633" w:rsidRDefault="000D3328" w:rsidP="00127D72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14:paraId="35A1A1DD" w14:textId="09BDC882" w:rsidR="00867B28" w:rsidRPr="006E09D2" w:rsidRDefault="006E09D2" w:rsidP="00867B28">
      <w:pPr>
        <w:pStyle w:val="ConsPlusNonformat"/>
        <w:rPr>
          <w:rFonts w:ascii="Courier" w:hAnsi="Courier" w:cs="Times New Roman"/>
        </w:rPr>
      </w:pPr>
      <w:r w:rsidRPr="006E09D2">
        <w:rPr>
          <w:rFonts w:ascii="Courier" w:hAnsi="Courier" w:cs="Times New Roman"/>
          <w:b/>
          <w:sz w:val="24"/>
        </w:rPr>
        <w:t>1.</w:t>
      </w:r>
      <w:r>
        <w:rPr>
          <w:rFonts w:ascii="Courier" w:hAnsi="Courier" w:cs="Times New Roman"/>
          <w:sz w:val="24"/>
        </w:rPr>
        <w:t xml:space="preserve"> </w:t>
      </w:r>
      <w:r w:rsidR="00867B28" w:rsidRPr="006E09D2">
        <w:rPr>
          <w:rFonts w:ascii="Courier" w:hAnsi="Courier" w:cs="Times New Roman"/>
          <w:sz w:val="24"/>
        </w:rPr>
        <w:t>____________________________________</w:t>
      </w:r>
      <w:r w:rsidR="00815B2D" w:rsidRPr="006E09D2">
        <w:rPr>
          <w:rFonts w:ascii="Courier" w:hAnsi="Courier" w:cs="Times New Roman"/>
          <w:sz w:val="24"/>
        </w:rPr>
        <w:t>______________________________</w:t>
      </w:r>
    </w:p>
    <w:p w14:paraId="14CB7D72" w14:textId="77777777"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14:paraId="5D982FF1" w14:textId="59208EC9" w:rsidR="0026110B" w:rsidRPr="00815B2D" w:rsidRDefault="00867B28" w:rsidP="000642A2">
      <w:pPr>
        <w:pStyle w:val="ConsPlusNonformat"/>
        <w:spacing w:line="360" w:lineRule="auto"/>
        <w:rPr>
          <w:rFonts w:asciiTheme="minorHAnsi" w:hAnsiTheme="minorHAnsi" w:cs="Times New Roman"/>
          <w:sz w:val="24"/>
        </w:rPr>
      </w:pPr>
      <w:r w:rsidRPr="00815B2D">
        <w:rPr>
          <w:rFonts w:ascii="Courier" w:hAnsi="Courier" w:cs="Times New Roman"/>
          <w:sz w:val="24"/>
        </w:rPr>
        <w:t>_____________________________________________________________________________________________________________________________________________________________________________________________</w:t>
      </w:r>
      <w:r w:rsidR="00815B2D">
        <w:rPr>
          <w:rFonts w:ascii="Courier" w:hAnsi="Courier" w:cs="Times New Roman"/>
          <w:sz w:val="24"/>
        </w:rPr>
        <w:t>__________________</w:t>
      </w:r>
    </w:p>
    <w:p w14:paraId="32740CDD" w14:textId="1104C843" w:rsidR="00867B28" w:rsidRPr="00815B2D" w:rsidRDefault="00867B28" w:rsidP="0026110B">
      <w:pPr>
        <w:pStyle w:val="ConsPlusNonformat"/>
        <w:spacing w:line="276" w:lineRule="auto"/>
        <w:rPr>
          <w:rFonts w:asciiTheme="minorHAnsi" w:hAnsiTheme="minorHAnsi" w:cs="Times New Roman"/>
          <w:sz w:val="24"/>
        </w:rPr>
      </w:pPr>
      <w:r w:rsidRPr="006E09D2">
        <w:rPr>
          <w:rFonts w:ascii="Courier" w:hAnsi="Courier" w:cs="Times New Roman"/>
          <w:b/>
          <w:sz w:val="24"/>
        </w:rPr>
        <w:t>2.</w:t>
      </w:r>
      <w:r w:rsidRPr="0026110B">
        <w:rPr>
          <w:rFonts w:ascii="Times New Roman" w:hAnsi="Times New Roman" w:cs="Times New Roman"/>
          <w:sz w:val="24"/>
        </w:rPr>
        <w:t xml:space="preserve"> </w:t>
      </w:r>
      <w:r w:rsidRPr="00815B2D">
        <w:rPr>
          <w:rFonts w:ascii="Courier" w:hAnsi="Courier" w:cs="Times New Roman"/>
          <w:sz w:val="24"/>
        </w:rPr>
        <w:t>_______________________________________</w:t>
      </w:r>
      <w:r w:rsidR="00815B2D">
        <w:rPr>
          <w:rFonts w:ascii="Courier" w:hAnsi="Courier" w:cs="Times New Roman"/>
          <w:sz w:val="24"/>
        </w:rPr>
        <w:t>____________________________</w:t>
      </w:r>
    </w:p>
    <w:p w14:paraId="50C78C19" w14:textId="77777777" w:rsidR="00D00117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</w:t>
      </w:r>
      <w:r w:rsidR="00B35502">
        <w:rPr>
          <w:rFonts w:ascii="Times New Roman" w:hAnsi="Times New Roman" w:cs="Times New Roman"/>
        </w:rPr>
        <w:t>,</w:t>
      </w:r>
    </w:p>
    <w:p w14:paraId="291E4BBC" w14:textId="73F673DB" w:rsidR="00867B28" w:rsidRPr="00B34633" w:rsidRDefault="0026110B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 xml:space="preserve"> либо негативно влияет личная заинтересованность)</w:t>
      </w:r>
    </w:p>
    <w:p w14:paraId="0A4C2FC9" w14:textId="58C0A35C" w:rsidR="0026110B" w:rsidRPr="006E09D2" w:rsidRDefault="00867B28" w:rsidP="000642A2">
      <w:pPr>
        <w:pStyle w:val="ConsPlusNonformat"/>
        <w:spacing w:line="360" w:lineRule="auto"/>
        <w:rPr>
          <w:rFonts w:ascii="Courier" w:hAnsi="Courier" w:cs="Times New Roman"/>
          <w:sz w:val="24"/>
        </w:rPr>
      </w:pPr>
      <w:r w:rsidRPr="006E09D2">
        <w:rPr>
          <w:rFonts w:ascii="Courier" w:hAnsi="Courier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7D1E63F" w14:textId="4B059C99" w:rsidR="00867B28" w:rsidRPr="006E09D2" w:rsidRDefault="00867B28" w:rsidP="00867B28">
      <w:pPr>
        <w:pStyle w:val="ConsPlusNonformat"/>
        <w:rPr>
          <w:rFonts w:asciiTheme="minorHAnsi" w:hAnsiTheme="minorHAnsi" w:cs="Times New Roman"/>
          <w:sz w:val="24"/>
        </w:rPr>
      </w:pPr>
      <w:r w:rsidRPr="006E09D2">
        <w:rPr>
          <w:rFonts w:ascii="Courier" w:hAnsi="Courier" w:cs="Times New Roman"/>
          <w:b/>
          <w:sz w:val="24"/>
        </w:rPr>
        <w:t>3.</w:t>
      </w:r>
      <w:r w:rsidRPr="006E09D2">
        <w:rPr>
          <w:rFonts w:ascii="Courier" w:hAnsi="Courier" w:cs="Times New Roman"/>
          <w:sz w:val="24"/>
        </w:rPr>
        <w:t>______________________________________________</w:t>
      </w:r>
      <w:r w:rsidR="00815B2D" w:rsidRPr="006E09D2">
        <w:rPr>
          <w:rFonts w:ascii="Courier" w:hAnsi="Courier" w:cs="Times New Roman"/>
          <w:sz w:val="24"/>
        </w:rPr>
        <w:t>______</w:t>
      </w:r>
      <w:r w:rsidR="006E09D2">
        <w:rPr>
          <w:rFonts w:ascii="Courier" w:hAnsi="Courier" w:cs="Times New Roman"/>
          <w:sz w:val="24"/>
        </w:rPr>
        <w:t>_______________</w:t>
      </w:r>
    </w:p>
    <w:p w14:paraId="3A7AC984" w14:textId="77777777"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14:paraId="1391A380" w14:textId="1FECE2DF" w:rsidR="000642A2" w:rsidRPr="006E09D2" w:rsidRDefault="00867B28" w:rsidP="000642A2">
      <w:pPr>
        <w:pStyle w:val="ConsPlusNonformat"/>
        <w:spacing w:line="360" w:lineRule="auto"/>
        <w:rPr>
          <w:rFonts w:ascii="Courier" w:hAnsi="Courier" w:cs="Times New Roman"/>
          <w:sz w:val="24"/>
        </w:rPr>
      </w:pPr>
      <w:r w:rsidRPr="006E09D2">
        <w:rPr>
          <w:rFonts w:ascii="Courier" w:hAnsi="Courier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870B6E5" w14:textId="7AD71E0D" w:rsidR="00603CCD" w:rsidRDefault="00603CCD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9"/>
        <w:gridCol w:w="3402"/>
        <w:gridCol w:w="3193"/>
      </w:tblGrid>
      <w:tr w:rsidR="00603CCD" w14:paraId="027A1760" w14:textId="77777777" w:rsidTr="00210FA3"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F62111" w14:textId="77777777" w:rsidR="00603CCD" w:rsidRDefault="00603CCD" w:rsidP="00210FA3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F7B70" w14:textId="77777777" w:rsidR="00603CCD" w:rsidRDefault="00603CCD" w:rsidP="00210FA3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F77F8" w14:textId="77777777" w:rsidR="00603CCD" w:rsidRDefault="00603CCD" w:rsidP="00210FA3">
            <w:pPr>
              <w:jc w:val="center"/>
            </w:pPr>
          </w:p>
        </w:tc>
      </w:tr>
      <w:tr w:rsidR="00603CCD" w14:paraId="6A8A1E49" w14:textId="77777777" w:rsidTr="00210FA3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14:paraId="20DF6CC8" w14:textId="77777777" w:rsidR="00603CCD" w:rsidRPr="001332A7" w:rsidRDefault="00603CCD" w:rsidP="00210FA3">
            <w:pPr>
              <w:jc w:val="center"/>
              <w:rPr>
                <w:sz w:val="20"/>
                <w:szCs w:val="20"/>
              </w:rPr>
            </w:pPr>
            <w:r w:rsidRPr="001332A7">
              <w:rPr>
                <w:sz w:val="20"/>
                <w:szCs w:val="20"/>
              </w:rPr>
              <w:t>(дата заполнения уведомления)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65D0342" w14:textId="77777777" w:rsidR="00603CCD" w:rsidRDefault="00603CCD" w:rsidP="00210FA3">
            <w:pPr>
              <w:jc w:val="center"/>
            </w:pP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</w:tcPr>
          <w:p w14:paraId="2952DA36" w14:textId="77777777" w:rsidR="00603CCD" w:rsidRPr="001332A7" w:rsidRDefault="00603CCD" w:rsidP="00210FA3">
            <w:pPr>
              <w:jc w:val="center"/>
              <w:rPr>
                <w:sz w:val="20"/>
                <w:szCs w:val="20"/>
              </w:rPr>
            </w:pPr>
            <w:r w:rsidRPr="001332A7">
              <w:rPr>
                <w:sz w:val="20"/>
                <w:szCs w:val="20"/>
              </w:rPr>
              <w:t>(подпись)</w:t>
            </w:r>
          </w:p>
        </w:tc>
      </w:tr>
    </w:tbl>
    <w:p w14:paraId="2FAF2E13" w14:textId="4FB8BA19" w:rsidR="00867B28" w:rsidRPr="00B34633" w:rsidRDefault="003463F8" w:rsidP="0026110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67B28" w:rsidRPr="00B34633" w:rsidSect="00142515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220B4"/>
    <w:rsid w:val="000642A2"/>
    <w:rsid w:val="000C10CE"/>
    <w:rsid w:val="000D3328"/>
    <w:rsid w:val="00127D72"/>
    <w:rsid w:val="001332A7"/>
    <w:rsid w:val="00142515"/>
    <w:rsid w:val="00191B71"/>
    <w:rsid w:val="00211D4B"/>
    <w:rsid w:val="0023044B"/>
    <w:rsid w:val="0026110B"/>
    <w:rsid w:val="002C1E1D"/>
    <w:rsid w:val="00335A86"/>
    <w:rsid w:val="003463F8"/>
    <w:rsid w:val="00347E1F"/>
    <w:rsid w:val="00374CFC"/>
    <w:rsid w:val="003A0CEA"/>
    <w:rsid w:val="00421995"/>
    <w:rsid w:val="00445B67"/>
    <w:rsid w:val="00446BB0"/>
    <w:rsid w:val="00483D61"/>
    <w:rsid w:val="004D0799"/>
    <w:rsid w:val="00600B52"/>
    <w:rsid w:val="00603CCD"/>
    <w:rsid w:val="006E09D2"/>
    <w:rsid w:val="006E2D52"/>
    <w:rsid w:val="006F5B06"/>
    <w:rsid w:val="00711C94"/>
    <w:rsid w:val="00815B2D"/>
    <w:rsid w:val="00867B28"/>
    <w:rsid w:val="008E49AB"/>
    <w:rsid w:val="008F4E05"/>
    <w:rsid w:val="009B1193"/>
    <w:rsid w:val="00A20BF8"/>
    <w:rsid w:val="00AE4172"/>
    <w:rsid w:val="00B34633"/>
    <w:rsid w:val="00B35502"/>
    <w:rsid w:val="00B50B49"/>
    <w:rsid w:val="00C26D69"/>
    <w:rsid w:val="00C739F6"/>
    <w:rsid w:val="00C9388F"/>
    <w:rsid w:val="00CA145B"/>
    <w:rsid w:val="00CC2A3C"/>
    <w:rsid w:val="00D00117"/>
    <w:rsid w:val="00D23BF8"/>
    <w:rsid w:val="00D56C7C"/>
    <w:rsid w:val="00DB5A2D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2331"/>
  <w15:docId w15:val="{DC56CDCD-664A-449E-9701-5121B4D0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FFA79-81F1-44FE-8DB6-41493CD2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Горностаев</cp:lastModifiedBy>
  <cp:revision>15</cp:revision>
  <cp:lastPrinted>2022-05-24T10:35:00Z</cp:lastPrinted>
  <dcterms:created xsi:type="dcterms:W3CDTF">2022-05-24T07:32:00Z</dcterms:created>
  <dcterms:modified xsi:type="dcterms:W3CDTF">2025-04-07T11:35:00Z</dcterms:modified>
</cp:coreProperties>
</file>